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99" w:rsidRDefault="00C33145" w:rsidP="00B674AB">
      <w:pPr>
        <w:spacing w:after="0" w:line="276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sz w:val="28"/>
          <w:szCs w:val="28"/>
        </w:rPr>
        <w:t>Основные определения</w:t>
      </w:r>
    </w:p>
    <w:p w:rsidR="00C33145" w:rsidRPr="00C33145" w:rsidRDefault="00C33145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Инновации</w:t>
      </w:r>
      <w:r w:rsidRPr="00C33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C3314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процесс превращения знаний в новый продукт, товар, услуги и технологии.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Кластер инноваций</w:t>
      </w:r>
      <w:r>
        <w:rPr>
          <w:rFonts w:ascii="Times New Roman" w:hAnsi="Times New Roman" w:cs="Times New Roman"/>
          <w:sz w:val="28"/>
          <w:szCs w:val="28"/>
        </w:rPr>
        <w:t xml:space="preserve"> – базовые инновации, которые </w:t>
      </w:r>
      <w:r w:rsidR="004701E7">
        <w:rPr>
          <w:rFonts w:ascii="Times New Roman" w:hAnsi="Times New Roman" w:cs="Times New Roman"/>
          <w:sz w:val="28"/>
          <w:szCs w:val="28"/>
        </w:rPr>
        <w:t>формирует</w:t>
      </w:r>
      <w:r>
        <w:rPr>
          <w:rFonts w:ascii="Times New Roman" w:hAnsi="Times New Roman" w:cs="Times New Roman"/>
          <w:sz w:val="28"/>
          <w:szCs w:val="28"/>
        </w:rPr>
        <w:t xml:space="preserve"> новые технологические уклады.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Инновации в маркетинге</w:t>
      </w:r>
      <w:r>
        <w:rPr>
          <w:rFonts w:ascii="Times New Roman" w:hAnsi="Times New Roman" w:cs="Times New Roman"/>
          <w:sz w:val="28"/>
          <w:szCs w:val="28"/>
        </w:rPr>
        <w:t xml:space="preserve"> – 1% изобретений (идеи) * 99% предпринимательской активности </w:t>
      </w:r>
    </w:p>
    <w:p w:rsidR="00C33145" w:rsidRDefault="00C33145" w:rsidP="009C6BDA">
      <w:pPr>
        <w:spacing w:after="0" w:line="360" w:lineRule="auto"/>
        <w:ind w:left="-851" w:right="-284" w:firstLine="54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C33145">
        <w:rPr>
          <w:rFonts w:ascii="Times New Roman" w:hAnsi="Times New Roman" w:cs="Times New Roman"/>
          <w:i/>
          <w:sz w:val="28"/>
          <w:szCs w:val="28"/>
        </w:rPr>
        <w:t>Стив Джобс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Инновация осуществляется через управление изменениями, а именно через их сопротивление, создавая конкурентное преимущество.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Инновация</w:t>
      </w:r>
      <w:r>
        <w:rPr>
          <w:rFonts w:ascii="Times New Roman" w:hAnsi="Times New Roman" w:cs="Times New Roman"/>
          <w:sz w:val="28"/>
          <w:szCs w:val="28"/>
        </w:rPr>
        <w:t xml:space="preserve"> – коммерциализация знаний.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C33145">
        <w:rPr>
          <w:rFonts w:ascii="Times New Roman" w:hAnsi="Times New Roman" w:cs="Times New Roman"/>
          <w:b/>
          <w:sz w:val="28"/>
          <w:szCs w:val="28"/>
        </w:rPr>
        <w:t>Стратегия</w:t>
      </w:r>
      <w:r>
        <w:rPr>
          <w:rFonts w:ascii="Times New Roman" w:hAnsi="Times New Roman" w:cs="Times New Roman"/>
          <w:sz w:val="28"/>
          <w:szCs w:val="28"/>
        </w:rPr>
        <w:t xml:space="preserve"> – тоже инновация, которая реализуется через управление проектами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Стратегия</w:t>
      </w:r>
      <w:r>
        <w:rPr>
          <w:rFonts w:ascii="Times New Roman" w:hAnsi="Times New Roman" w:cs="Times New Roman"/>
          <w:sz w:val="28"/>
          <w:szCs w:val="28"/>
        </w:rPr>
        <w:t xml:space="preserve"> – это программа, направленная на достижение конечной цели. 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временная организация, направленная на создание нового продукта, которого нет еще на рынке.</w:t>
      </w:r>
    </w:p>
    <w:p w:rsidR="00C33145" w:rsidRDefault="00C33145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обязательство </w:t>
      </w:r>
      <w:r w:rsidR="00255CED">
        <w:rPr>
          <w:rFonts w:ascii="Times New Roman" w:hAnsi="Times New Roman" w:cs="Times New Roman"/>
          <w:sz w:val="28"/>
          <w:szCs w:val="28"/>
        </w:rPr>
        <w:t>создать добавленную стоимость (ценность), которые должны быть выполнены в рамках согласованного времени, ресурсов, качества и условия эксплуатации.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Проект</w:t>
      </w:r>
      <w:r>
        <w:rPr>
          <w:rFonts w:ascii="Times New Roman" w:hAnsi="Times New Roman" w:cs="Times New Roman"/>
          <w:sz w:val="28"/>
          <w:szCs w:val="28"/>
        </w:rPr>
        <w:t xml:space="preserve"> – создание чего-то нового.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5CED">
        <w:rPr>
          <w:rFonts w:ascii="Times New Roman" w:hAnsi="Times New Roman" w:cs="Times New Roman"/>
          <w:i/>
          <w:sz w:val="28"/>
          <w:szCs w:val="28"/>
        </w:rPr>
        <w:t>Основные черты проекта: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Уникальность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Временный характер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Четко поставленные цели</w:t>
      </w:r>
    </w:p>
    <w:p w:rsidR="00255CED" w:rsidRDefault="00255CED" w:rsidP="009C6BDA">
      <w:pPr>
        <w:pStyle w:val="a3"/>
        <w:numPr>
          <w:ilvl w:val="0"/>
          <w:numId w:val="1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Высокий риск.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Программа</w:t>
      </w:r>
      <w:r>
        <w:rPr>
          <w:rFonts w:ascii="Times New Roman" w:hAnsi="Times New Roman" w:cs="Times New Roman"/>
          <w:sz w:val="28"/>
          <w:szCs w:val="28"/>
        </w:rPr>
        <w:t xml:space="preserve"> – очень краткий проект.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Программа – совокупно взаимосвязанные проекты.</w:t>
      </w:r>
    </w:p>
    <w:p w:rsidR="00255CED" w:rsidRP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55CED">
        <w:rPr>
          <w:rFonts w:ascii="Times New Roman" w:hAnsi="Times New Roman" w:cs="Times New Roman"/>
          <w:i/>
          <w:sz w:val="28"/>
          <w:szCs w:val="28"/>
        </w:rPr>
        <w:t>Основные свойства: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Масштабность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Многообразие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Сложность</w:t>
      </w:r>
    </w:p>
    <w:p w:rsidR="00255CED" w:rsidRDefault="00255CED" w:rsidP="009C6BDA">
      <w:pPr>
        <w:pStyle w:val="a3"/>
        <w:numPr>
          <w:ilvl w:val="0"/>
          <w:numId w:val="2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Неопределенность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lastRenderedPageBreak/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то, за счёт чего предприятие зарабатывает деньги.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механизм удовлетворения запросов потребителей и механизм извлечения дохода (симбиоз механизмов).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255CED">
        <w:rPr>
          <w:rFonts w:ascii="Times New Roman" w:hAnsi="Times New Roman" w:cs="Times New Roman"/>
          <w:b/>
          <w:sz w:val="28"/>
          <w:szCs w:val="28"/>
        </w:rPr>
        <w:t>Бизнес-модель</w:t>
      </w:r>
      <w:r>
        <w:rPr>
          <w:rFonts w:ascii="Times New Roman" w:hAnsi="Times New Roman" w:cs="Times New Roman"/>
          <w:sz w:val="28"/>
          <w:szCs w:val="28"/>
        </w:rPr>
        <w:t xml:space="preserve"> – составной элемент бизнес плана.</w:t>
      </w:r>
    </w:p>
    <w:p w:rsidR="00255CED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Процесс – последовательность взаимосвязанных операций по созданию продуктов.</w:t>
      </w:r>
    </w:p>
    <w:p w:rsidR="00255CED" w:rsidRPr="00B674AB" w:rsidRDefault="00255CED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674AB">
        <w:rPr>
          <w:rFonts w:ascii="Times New Roman" w:hAnsi="Times New Roman" w:cs="Times New Roman"/>
          <w:i/>
          <w:sz w:val="28"/>
          <w:szCs w:val="28"/>
        </w:rPr>
        <w:t>Классификация процессов:</w:t>
      </w:r>
    </w:p>
    <w:p w:rsidR="00255CED" w:rsidRPr="00B674AB" w:rsidRDefault="00255CED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деятельность руководства (управленческая деятельность);</w:t>
      </w:r>
    </w:p>
    <w:p w:rsidR="00255CED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МТС</w:t>
      </w:r>
      <w:r>
        <w:rPr>
          <w:rFonts w:ascii="Times New Roman" w:hAnsi="Times New Roman" w:cs="Times New Roman"/>
          <w:sz w:val="28"/>
          <w:szCs w:val="28"/>
        </w:rPr>
        <w:t xml:space="preserve"> (обеспечение ресурсами);</w:t>
      </w:r>
    </w:p>
    <w:p w:rsidR="00B674AB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измерение/анализ (процессы бухгалтерской, финансовой деятельности);</w:t>
      </w:r>
    </w:p>
    <w:p w:rsidR="00B674AB" w:rsidRPr="00B674AB" w:rsidRDefault="00B674AB" w:rsidP="009C6BDA">
      <w:pPr>
        <w:pStyle w:val="a3"/>
        <w:numPr>
          <w:ilvl w:val="0"/>
          <w:numId w:val="3"/>
        </w:numPr>
        <w:spacing w:after="0" w:line="360" w:lineRule="auto"/>
        <w:ind w:left="-851" w:right="-284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sz w:val="28"/>
          <w:szCs w:val="28"/>
        </w:rPr>
        <w:t>улучшение (оптимизация)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Бизнес-процесс</w:t>
      </w:r>
      <w:r>
        <w:rPr>
          <w:rFonts w:ascii="Times New Roman" w:hAnsi="Times New Roman" w:cs="Times New Roman"/>
          <w:sz w:val="28"/>
          <w:szCs w:val="28"/>
        </w:rPr>
        <w:t xml:space="preserve"> – технологическая цепочка по созданию нового продукта.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Бизнес</w:t>
      </w:r>
      <w:r>
        <w:rPr>
          <w:rFonts w:ascii="Times New Roman" w:hAnsi="Times New Roman" w:cs="Times New Roman"/>
          <w:sz w:val="28"/>
          <w:szCs w:val="28"/>
        </w:rPr>
        <w:t xml:space="preserve"> – деятельность физических и юридических лиц с целью получения дохода.</w:t>
      </w:r>
    </w:p>
    <w:p w:rsidR="00B674AB" w:rsidRP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Политика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– намерено направленное развитие организации официально сформулированным высшим руководителем. </w:t>
      </w:r>
    </w:p>
    <w:p w:rsidR="00255CED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Модель</w:t>
      </w:r>
      <w:r>
        <w:rPr>
          <w:rFonts w:ascii="Times New Roman" w:hAnsi="Times New Roman" w:cs="Times New Roman"/>
          <w:sz w:val="28"/>
          <w:szCs w:val="28"/>
        </w:rPr>
        <w:t xml:space="preserve"> – понятие, которое используется для разъяснения различных процессов и явлений. 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674AB">
        <w:rPr>
          <w:rFonts w:ascii="Times New Roman" w:hAnsi="Times New Roman" w:cs="Times New Roman"/>
          <w:b/>
          <w:sz w:val="28"/>
          <w:szCs w:val="28"/>
        </w:rPr>
        <w:t>Модель</w:t>
      </w:r>
      <w:r>
        <w:rPr>
          <w:rFonts w:ascii="Times New Roman" w:hAnsi="Times New Roman" w:cs="Times New Roman"/>
          <w:sz w:val="28"/>
          <w:szCs w:val="28"/>
        </w:rPr>
        <w:t xml:space="preserve"> – искусственно созданный объект в виде схемы, математических формул, наборов данных и</w:t>
      </w:r>
      <w:r w:rsidR="00F33721">
        <w:rPr>
          <w:rFonts w:ascii="Times New Roman" w:hAnsi="Times New Roman" w:cs="Times New Roman"/>
          <w:sz w:val="28"/>
          <w:szCs w:val="28"/>
        </w:rPr>
        <w:t xml:space="preserve"> алгоритмов (физическая модель).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АМА</w:t>
      </w:r>
      <w:r>
        <w:rPr>
          <w:rFonts w:ascii="Times New Roman" w:hAnsi="Times New Roman" w:cs="Times New Roman"/>
          <w:sz w:val="28"/>
          <w:szCs w:val="28"/>
        </w:rPr>
        <w:t xml:space="preserve"> (американская маркетинговая ассоциация)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– удовлетворение запросов потребителя с выгодой для себя.</w:t>
      </w:r>
    </w:p>
    <w:p w:rsidR="00B674AB" w:rsidRDefault="00B674AB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– это </w:t>
      </w:r>
      <w:r w:rsidR="00F33721">
        <w:rPr>
          <w:rFonts w:ascii="Times New Roman" w:hAnsi="Times New Roman" w:cs="Times New Roman"/>
          <w:sz w:val="28"/>
          <w:szCs w:val="28"/>
        </w:rPr>
        <w:t>функция организации, набор процессов, создание и доставка ценностей потребителям, а также управление отношениями с потребителями, т.о. чтобы принести выгоду организации и всем, кто с ней связан.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3721">
        <w:rPr>
          <w:rFonts w:ascii="Times New Roman" w:hAnsi="Times New Roman" w:cs="Times New Roman"/>
          <w:b/>
          <w:sz w:val="28"/>
          <w:szCs w:val="28"/>
        </w:rPr>
        <w:t>Нейромаркетинг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(как перенести свои идеи на других)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Латеральный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721">
        <w:rPr>
          <w:rFonts w:ascii="Times New Roman" w:hAnsi="Times New Roman" w:cs="Times New Roman"/>
          <w:b/>
          <w:sz w:val="28"/>
          <w:szCs w:val="28"/>
        </w:rPr>
        <w:t>маркетинг</w:t>
      </w:r>
      <w:r>
        <w:rPr>
          <w:rFonts w:ascii="Times New Roman" w:hAnsi="Times New Roman" w:cs="Times New Roman"/>
          <w:sz w:val="28"/>
          <w:szCs w:val="28"/>
        </w:rPr>
        <w:t xml:space="preserve"> (креативный)</w:t>
      </w:r>
    </w:p>
    <w:p w:rsidR="00B674AB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Тренинг</w:t>
      </w:r>
      <w:r>
        <w:rPr>
          <w:rFonts w:ascii="Times New Roman" w:hAnsi="Times New Roman" w:cs="Times New Roman"/>
          <w:sz w:val="28"/>
          <w:szCs w:val="28"/>
        </w:rPr>
        <w:t xml:space="preserve"> – метод активного (креативного) обучения, направленный на развитие знаний, умений, навыков, а также социальных установок.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Навык</w:t>
      </w:r>
      <w:r>
        <w:rPr>
          <w:rFonts w:ascii="Times New Roman" w:hAnsi="Times New Roman" w:cs="Times New Roman"/>
          <w:sz w:val="28"/>
          <w:szCs w:val="28"/>
        </w:rPr>
        <w:t xml:space="preserve"> – как преподнести существующую информацию по-своему. 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Навык</w:t>
      </w:r>
      <w:r>
        <w:rPr>
          <w:rFonts w:ascii="Times New Roman" w:hAnsi="Times New Roman" w:cs="Times New Roman"/>
          <w:sz w:val="28"/>
          <w:szCs w:val="28"/>
        </w:rPr>
        <w:t xml:space="preserve"> – то, что делается автоматически.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t>Техника</w:t>
      </w:r>
      <w:r>
        <w:rPr>
          <w:rFonts w:ascii="Times New Roman" w:hAnsi="Times New Roman" w:cs="Times New Roman"/>
          <w:sz w:val="28"/>
          <w:szCs w:val="28"/>
        </w:rPr>
        <w:t xml:space="preserve"> – способ применения методики.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F33721">
        <w:rPr>
          <w:rFonts w:ascii="Times New Roman" w:hAnsi="Times New Roman" w:cs="Times New Roman"/>
          <w:b/>
          <w:sz w:val="28"/>
          <w:szCs w:val="28"/>
        </w:rPr>
        <w:lastRenderedPageBreak/>
        <w:t>Компетенция</w:t>
      </w:r>
      <w:r>
        <w:rPr>
          <w:rFonts w:ascii="Times New Roman" w:hAnsi="Times New Roman" w:cs="Times New Roman"/>
          <w:sz w:val="28"/>
          <w:szCs w:val="28"/>
        </w:rPr>
        <w:t xml:space="preserve"> – способность применить знания и навыки на практике.</w:t>
      </w:r>
    </w:p>
    <w:p w:rsidR="00F33721" w:rsidRDefault="00F33721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3721">
        <w:rPr>
          <w:rFonts w:ascii="Times New Roman" w:hAnsi="Times New Roman" w:cs="Times New Roman"/>
          <w:b/>
          <w:sz w:val="28"/>
          <w:szCs w:val="28"/>
        </w:rPr>
        <w:t>Модерация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метод который позволяет решать задачу по-новому или дать новое определение.</w:t>
      </w:r>
    </w:p>
    <w:p w:rsidR="00F33721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Перемены</w:t>
      </w:r>
      <w:r>
        <w:rPr>
          <w:rFonts w:ascii="Times New Roman" w:hAnsi="Times New Roman" w:cs="Times New Roman"/>
          <w:sz w:val="28"/>
          <w:szCs w:val="28"/>
        </w:rPr>
        <w:t xml:space="preserve"> – глобальные изменения правил игры навсегда.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Парадигма</w:t>
      </w:r>
      <w:r>
        <w:rPr>
          <w:rFonts w:ascii="Times New Roman" w:hAnsi="Times New Roman" w:cs="Times New Roman"/>
          <w:sz w:val="28"/>
          <w:szCs w:val="28"/>
        </w:rPr>
        <w:t xml:space="preserve"> – устоявшаяся модель.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Смена парадигм</w:t>
      </w:r>
      <w:r>
        <w:rPr>
          <w:rFonts w:ascii="Times New Roman" w:hAnsi="Times New Roman" w:cs="Times New Roman"/>
          <w:sz w:val="28"/>
          <w:szCs w:val="28"/>
        </w:rPr>
        <w:t xml:space="preserve"> – переход к новым представлениям.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Истина</w:t>
      </w:r>
      <w:r>
        <w:rPr>
          <w:rFonts w:ascii="Times New Roman" w:hAnsi="Times New Roman" w:cs="Times New Roman"/>
          <w:sz w:val="28"/>
          <w:szCs w:val="28"/>
        </w:rPr>
        <w:t xml:space="preserve"> – набор парадигм, которые существуют в данную эпоху.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Цель</w:t>
      </w:r>
      <w:r>
        <w:rPr>
          <w:rFonts w:ascii="Times New Roman" w:hAnsi="Times New Roman" w:cs="Times New Roman"/>
          <w:sz w:val="28"/>
          <w:szCs w:val="28"/>
        </w:rPr>
        <w:t xml:space="preserve"> – результат, который должен быть достигнут.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Контекст</w:t>
      </w:r>
      <w:r>
        <w:rPr>
          <w:rFonts w:ascii="Times New Roman" w:hAnsi="Times New Roman" w:cs="Times New Roman"/>
          <w:sz w:val="28"/>
          <w:szCs w:val="28"/>
        </w:rPr>
        <w:t xml:space="preserve"> – деловая среда</w:t>
      </w:r>
      <w:r w:rsidR="00E01592">
        <w:rPr>
          <w:rFonts w:ascii="Times New Roman" w:hAnsi="Times New Roman" w:cs="Times New Roman"/>
          <w:sz w:val="28"/>
          <w:szCs w:val="28"/>
        </w:rPr>
        <w:t xml:space="preserve">, законченный </w:t>
      </w:r>
      <w:proofErr w:type="gramStart"/>
      <w:r w:rsidR="00E01592">
        <w:rPr>
          <w:rFonts w:ascii="Times New Roman" w:hAnsi="Times New Roman" w:cs="Times New Roman"/>
          <w:sz w:val="28"/>
          <w:szCs w:val="28"/>
        </w:rPr>
        <w:t>отрывок</w:t>
      </w:r>
      <w:proofErr w:type="gramEnd"/>
      <w:r w:rsidR="00E01592">
        <w:rPr>
          <w:rFonts w:ascii="Times New Roman" w:hAnsi="Times New Roman" w:cs="Times New Roman"/>
          <w:sz w:val="28"/>
          <w:szCs w:val="28"/>
        </w:rPr>
        <w:t xml:space="preserve"> какой либо мысли.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Риск</w:t>
      </w:r>
      <w:r>
        <w:rPr>
          <w:rFonts w:ascii="Times New Roman" w:hAnsi="Times New Roman" w:cs="Times New Roman"/>
          <w:sz w:val="28"/>
          <w:szCs w:val="28"/>
        </w:rPr>
        <w:t xml:space="preserve"> – влияние неопределенности на цель.</w:t>
      </w:r>
    </w:p>
    <w:p w:rsidR="00E01592" w:rsidRPr="004701E7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sz w:val="28"/>
          <w:szCs w:val="28"/>
        </w:rPr>
        <w:t xml:space="preserve">Не один стандарт не </w:t>
      </w:r>
      <w:r w:rsidRPr="004701E7">
        <w:rPr>
          <w:rFonts w:ascii="Times New Roman" w:hAnsi="Times New Roman" w:cs="Times New Roman"/>
          <w:sz w:val="28"/>
          <w:szCs w:val="28"/>
          <w:lang w:val="en-US"/>
        </w:rPr>
        <w:t>ISO</w:t>
      </w:r>
      <w:r w:rsidRPr="004701E7">
        <w:rPr>
          <w:rFonts w:ascii="Times New Roman" w:hAnsi="Times New Roman" w:cs="Times New Roman"/>
          <w:sz w:val="28"/>
          <w:szCs w:val="28"/>
        </w:rPr>
        <w:t xml:space="preserve"> не дает методику.</w:t>
      </w:r>
    </w:p>
    <w:p w:rsidR="00E01592" w:rsidRPr="004701E7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sz w:val="28"/>
          <w:szCs w:val="28"/>
        </w:rPr>
        <w:t xml:space="preserve">В РК </w:t>
      </w:r>
      <w:r w:rsidR="004701E7" w:rsidRPr="004701E7">
        <w:rPr>
          <w:rFonts w:ascii="Times New Roman" w:hAnsi="Times New Roman" w:cs="Times New Roman"/>
          <w:sz w:val="28"/>
          <w:szCs w:val="28"/>
        </w:rPr>
        <w:t xml:space="preserve">2 стандарта </w:t>
      </w:r>
      <w:r w:rsidR="004701E7" w:rsidRPr="004701E7">
        <w:rPr>
          <w:rFonts w:ascii="Times New Roman" w:hAnsi="Times New Roman" w:cs="Times New Roman"/>
          <w:b/>
          <w:sz w:val="28"/>
          <w:szCs w:val="28"/>
        </w:rPr>
        <w:t>национальный</w:t>
      </w:r>
      <w:r w:rsidR="004701E7" w:rsidRPr="004701E7">
        <w:rPr>
          <w:rFonts w:ascii="Times New Roman" w:hAnsi="Times New Roman" w:cs="Times New Roman"/>
          <w:sz w:val="28"/>
          <w:szCs w:val="28"/>
        </w:rPr>
        <w:t xml:space="preserve"> и </w:t>
      </w:r>
      <w:r w:rsidR="004701E7" w:rsidRPr="004701E7">
        <w:rPr>
          <w:rFonts w:ascii="Times New Roman" w:hAnsi="Times New Roman" w:cs="Times New Roman"/>
          <w:b/>
          <w:sz w:val="28"/>
          <w:szCs w:val="28"/>
        </w:rPr>
        <w:t>предварительный</w:t>
      </w:r>
      <w:r w:rsidR="004701E7" w:rsidRPr="004701E7">
        <w:rPr>
          <w:rFonts w:ascii="Times New Roman" w:hAnsi="Times New Roman" w:cs="Times New Roman"/>
          <w:sz w:val="28"/>
          <w:szCs w:val="28"/>
        </w:rPr>
        <w:t>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Аутсорсинг</w:t>
      </w:r>
      <w:r>
        <w:rPr>
          <w:rFonts w:ascii="Times New Roman" w:hAnsi="Times New Roman" w:cs="Times New Roman"/>
          <w:sz w:val="28"/>
          <w:szCs w:val="28"/>
        </w:rPr>
        <w:t xml:space="preserve"> – заключение соглашения по которому внешние организации выполняют часть функций/процессов данной организации.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66E39">
        <w:rPr>
          <w:rFonts w:ascii="Times New Roman" w:hAnsi="Times New Roman" w:cs="Times New Roman"/>
          <w:b/>
          <w:sz w:val="28"/>
          <w:szCs w:val="28"/>
        </w:rPr>
        <w:t>Диффузия</w:t>
      </w:r>
      <w:r>
        <w:rPr>
          <w:rFonts w:ascii="Times New Roman" w:hAnsi="Times New Roman" w:cs="Times New Roman"/>
          <w:sz w:val="28"/>
          <w:szCs w:val="28"/>
        </w:rPr>
        <w:t xml:space="preserve"> – распределение уже однажды освоенных и использованных инноваций в новых условиях или на местах применения.</w:t>
      </w:r>
    </w:p>
    <w:p w:rsidR="00866E39" w:rsidRDefault="00866E39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Сделка</w:t>
      </w:r>
      <w:r>
        <w:rPr>
          <w:rFonts w:ascii="Times New Roman" w:hAnsi="Times New Roman" w:cs="Times New Roman"/>
          <w:sz w:val="28"/>
          <w:szCs w:val="28"/>
        </w:rPr>
        <w:t xml:space="preserve"> – разновидность инноваций, заключенных между физическими и юридическими лицами</w:t>
      </w:r>
      <w:r w:rsidR="00E01592">
        <w:rPr>
          <w:rFonts w:ascii="Times New Roman" w:hAnsi="Times New Roman" w:cs="Times New Roman"/>
          <w:sz w:val="28"/>
          <w:szCs w:val="28"/>
        </w:rPr>
        <w:t>.</w:t>
      </w:r>
    </w:p>
    <w:p w:rsidR="00E01592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Сделка</w:t>
      </w:r>
      <w:r>
        <w:rPr>
          <w:rFonts w:ascii="Times New Roman" w:hAnsi="Times New Roman" w:cs="Times New Roman"/>
          <w:sz w:val="28"/>
          <w:szCs w:val="28"/>
        </w:rPr>
        <w:t xml:space="preserve"> –соглашение имеющее силу закона на юридической основе. </w:t>
      </w:r>
    </w:p>
    <w:p w:rsidR="00F33721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01592">
        <w:rPr>
          <w:rFonts w:ascii="Times New Roman" w:hAnsi="Times New Roman" w:cs="Times New Roman"/>
          <w:b/>
          <w:sz w:val="28"/>
          <w:szCs w:val="28"/>
        </w:rPr>
        <w:t>Системное мышление</w:t>
      </w:r>
      <w:r>
        <w:rPr>
          <w:rFonts w:ascii="Times New Roman" w:hAnsi="Times New Roman" w:cs="Times New Roman"/>
          <w:sz w:val="28"/>
          <w:szCs w:val="28"/>
        </w:rPr>
        <w:t xml:space="preserve"> – должно быть основано на синергии, а не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редукционизме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4701E7">
        <w:rPr>
          <w:rFonts w:ascii="Times New Roman" w:hAnsi="Times New Roman" w:cs="Times New Roman"/>
          <w:b/>
          <w:sz w:val="28"/>
          <w:szCs w:val="28"/>
        </w:rPr>
        <w:t>Мозговой штурм</w:t>
      </w:r>
      <w:r>
        <w:rPr>
          <w:rFonts w:ascii="Times New Roman" w:hAnsi="Times New Roman" w:cs="Times New Roman"/>
          <w:sz w:val="28"/>
          <w:szCs w:val="28"/>
        </w:rPr>
        <w:t xml:space="preserve"> – основа латерального мышления (групповое мышление, идеи, которые не критикуются).</w:t>
      </w:r>
    </w:p>
    <w:p w:rsidR="00E01592" w:rsidRDefault="00E01592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1E7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01E7">
        <w:rPr>
          <w:rFonts w:ascii="Times New Roman" w:hAnsi="Times New Roman" w:cs="Times New Roman"/>
          <w:sz w:val="28"/>
          <w:szCs w:val="28"/>
        </w:rPr>
        <w:t>популяризация идей или их набор, которыми живут люди.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– создание новых традиций.</w:t>
      </w:r>
    </w:p>
    <w:p w:rsidR="004701E7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701E7">
        <w:rPr>
          <w:rFonts w:ascii="Times New Roman" w:hAnsi="Times New Roman" w:cs="Times New Roman"/>
          <w:b/>
          <w:sz w:val="28"/>
          <w:szCs w:val="28"/>
        </w:rPr>
        <w:t>Брендинг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01E7">
        <w:rPr>
          <w:rFonts w:ascii="Times New Roman" w:hAnsi="Times New Roman" w:cs="Times New Roman"/>
          <w:b/>
          <w:sz w:val="28"/>
          <w:szCs w:val="28"/>
        </w:rPr>
        <w:t>лиц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</w:p>
    <w:p w:rsidR="00F33721" w:rsidRDefault="004701E7" w:rsidP="009C6BDA">
      <w:pPr>
        <w:spacing w:after="0" w:line="360" w:lineRule="auto"/>
        <w:ind w:left="-851"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Управление нашими мыслями, мировоззрениями и жизнью людей в целом. (фильм Москва2017)</w:t>
      </w:r>
    </w:p>
    <w:p w:rsidR="004701E7" w:rsidRDefault="004701E7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674AB" w:rsidRPr="00255CED" w:rsidRDefault="00B674AB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</w:p>
    <w:bookmarkEnd w:id="0"/>
    <w:p w:rsidR="00C33145" w:rsidRPr="00C33145" w:rsidRDefault="00C33145" w:rsidP="00B674AB">
      <w:pPr>
        <w:spacing w:after="0"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sectPr w:rsidR="00C33145" w:rsidRPr="00C33145" w:rsidSect="009C6BDA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B1C8B"/>
    <w:multiLevelType w:val="hybridMultilevel"/>
    <w:tmpl w:val="F0AA4044"/>
    <w:lvl w:ilvl="0" w:tplc="9F6A49C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C2F5F18"/>
    <w:multiLevelType w:val="hybridMultilevel"/>
    <w:tmpl w:val="6434B52C"/>
    <w:lvl w:ilvl="0" w:tplc="82B85A8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5E256F50"/>
    <w:multiLevelType w:val="hybridMultilevel"/>
    <w:tmpl w:val="25465942"/>
    <w:lvl w:ilvl="0" w:tplc="3104E034">
      <w:start w:val="1"/>
      <w:numFmt w:val="russianLower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6D23"/>
    <w:rsid w:val="00167087"/>
    <w:rsid w:val="00240021"/>
    <w:rsid w:val="00255CED"/>
    <w:rsid w:val="00266FF0"/>
    <w:rsid w:val="00290D0A"/>
    <w:rsid w:val="004701E7"/>
    <w:rsid w:val="004C6D23"/>
    <w:rsid w:val="00866E39"/>
    <w:rsid w:val="009C6BDA"/>
    <w:rsid w:val="00A95210"/>
    <w:rsid w:val="00B674AB"/>
    <w:rsid w:val="00B74E94"/>
    <w:rsid w:val="00BA05A7"/>
    <w:rsid w:val="00C33145"/>
    <w:rsid w:val="00DC12FD"/>
    <w:rsid w:val="00DD6A9C"/>
    <w:rsid w:val="00E01592"/>
    <w:rsid w:val="00F33721"/>
    <w:rsid w:val="00FF2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5C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1</cp:lastModifiedBy>
  <cp:revision>3</cp:revision>
  <dcterms:created xsi:type="dcterms:W3CDTF">2019-11-17T10:55:00Z</dcterms:created>
  <dcterms:modified xsi:type="dcterms:W3CDTF">2019-11-18T06:46:00Z</dcterms:modified>
</cp:coreProperties>
</file>